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verstoßen</o:Title>
    <o:Author>Netzverb &lt;info@netzverb.de&gt;</o:Author>
    <o:Subject>
			Coniugazione del verbo tedesco verstoßen (trasgredire, violare):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verstoßen</w:t>
        <w:br/>
      </w:r>
      <w:r>
        <w:rPr>
          <w:sz w:val="16"/>
          <w:color w:val="999999"/>
        </w:rPr>
        <w:t>https://it.verbformen.net/conjugation/verstos5en.htm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inseparabile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 di s- ed estensione di e- « </w:t>
        <w:t xml:space="preserve">» Cambio della vocale del tema</w:t>
        <w:t xml:space="preserve"> o - ie</w:t>
        <w:t xml:space="preserve"> - o « </w:t>
        <w:t xml:space="preserve">» Umlaut nel tempo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